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F1234A" w14:textId="364AF152" w:rsidR="002655F9" w:rsidRPr="00A3553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>Додаток</w:t>
      </w:r>
      <w:r w:rsidR="00F17057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69E3840E" w14:textId="66BBBE73" w:rsidR="002655F9" w:rsidRPr="00A3553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 xml:space="preserve">до </w:t>
      </w:r>
      <w:r w:rsidR="001A1FCA">
        <w:rPr>
          <w:rFonts w:ascii="Times New Roman" w:hAnsi="Times New Roman" w:cs="Times New Roman"/>
          <w:sz w:val="24"/>
          <w:szCs w:val="24"/>
        </w:rPr>
        <w:t>наказу</w:t>
      </w:r>
      <w:r w:rsidRPr="00A35539">
        <w:rPr>
          <w:rFonts w:ascii="Times New Roman" w:hAnsi="Times New Roman" w:cs="Times New Roman"/>
          <w:sz w:val="24"/>
          <w:szCs w:val="24"/>
        </w:rPr>
        <w:t xml:space="preserve"> приватного акціонерного товариства “Запорізький абразивний комбінат”</w:t>
      </w:r>
    </w:p>
    <w:p w14:paraId="584DF370" w14:textId="6A94F0F3" w:rsidR="002655F9" w:rsidRDefault="00477541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від  17 червня </w:t>
      </w:r>
      <w:r w:rsidR="002655F9" w:rsidRPr="00A35539">
        <w:rPr>
          <w:rFonts w:ascii="Times New Roman" w:hAnsi="Times New Roman" w:cs="Times New Roman"/>
          <w:sz w:val="24"/>
          <w:szCs w:val="24"/>
        </w:rPr>
        <w:t>202</w:t>
      </w:r>
      <w:r w:rsidR="003B3B8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р.</w:t>
      </w:r>
      <w:r w:rsidR="002655F9" w:rsidRPr="00A35539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136</w:t>
      </w:r>
    </w:p>
    <w:p w14:paraId="4180EE2C" w14:textId="77777777" w:rsidR="002655F9" w:rsidRPr="003C648D" w:rsidRDefault="002655F9" w:rsidP="002655F9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ЕКОЛОГІЧНА ПОЛІТИКА ПрАТ «ЗАПОРІЖАБРАЗИВ»</w:t>
      </w:r>
    </w:p>
    <w:p w14:paraId="0A3DE9B3" w14:textId="77777777" w:rsidR="002655F9" w:rsidRPr="003C648D" w:rsidRDefault="002655F9" w:rsidP="002655F9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Наша місія: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Виробництво абразивних матеріалів світового класу з нульовою толерантністю до екологічних ризиків. Ми трансформуємо виробництво через інновації та впровадження принципів циклічної економіки.</w:t>
      </w:r>
    </w:p>
    <w:p w14:paraId="043B3818" w14:textId="77777777" w:rsidR="002655F9" w:rsidRPr="003C648D" w:rsidRDefault="002655F9" w:rsidP="002655F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Пріоритетні напрямки</w:t>
      </w:r>
    </w:p>
    <w:p w14:paraId="6EE3AFCE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Декарбонізація: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 Системне скорочення викидів CO₂ шляхом модернізації плавильних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потужностей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та переходу на низьковуглецеву сировину.</w:t>
      </w:r>
    </w:p>
    <w:p w14:paraId="2FDC6FCB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Чисте повітря: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Впровадження високоефективних систем газоочищення та пиловловлювання нового покоління.</w:t>
      </w:r>
    </w:p>
    <w:p w14:paraId="36B97F43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Енергоефективність: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Оптимізація енергоспоживання та інтеграція відновлюваних джерел енергії (ВДЕ).</w:t>
      </w:r>
    </w:p>
    <w:p w14:paraId="0553EFE1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Циклічність: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 Впровадження ієрархії управління відходами,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рециклінг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виробничих залишків та замкнений цикл водокористування.</w:t>
      </w:r>
    </w:p>
    <w:p w14:paraId="0026499B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Еко-менеджмент: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Розвиток системи управління згідно з міжнародним стандартом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ISO 14001:2015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.</w:t>
      </w:r>
    </w:p>
    <w:p w14:paraId="57E281FE" w14:textId="77777777" w:rsidR="002655F9" w:rsidRPr="003C648D" w:rsidRDefault="002655F9" w:rsidP="002655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Стратегічні цілі на 2026–2030 рр.</w:t>
      </w:r>
    </w:p>
    <w:p w14:paraId="50FA1216" w14:textId="77777777" w:rsidR="002655F9" w:rsidRPr="003C648D" w:rsidRDefault="00075832" w:rsidP="002655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⚡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Технологічне оновлення:</w:t>
      </w:r>
    </w:p>
    <w:p w14:paraId="2494B394" w14:textId="7777777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Перехід на очисні системи за стандартами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BAT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(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Best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Available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Techniques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).</w:t>
      </w:r>
    </w:p>
    <w:p w14:paraId="77BA0995" w14:textId="7777777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Будівництво об’єктів ВДЕ (після завершення воєнного стану).</w:t>
      </w:r>
    </w:p>
    <w:p w14:paraId="370E8AA5" w14:textId="38F3095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Впровадження моніторингу викидів</w:t>
      </w:r>
      <w:r w:rsidR="008B7824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r w:rsidR="008B7824" w:rsidRPr="00B50756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забруднюючих речовин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і парникових газів.</w:t>
      </w:r>
    </w:p>
    <w:p w14:paraId="48C7A012" w14:textId="77777777" w:rsidR="002655F9" w:rsidRPr="003C648D" w:rsidRDefault="00075832" w:rsidP="002655F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♻️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Управління ресурсами:</w:t>
      </w:r>
    </w:p>
    <w:p w14:paraId="2D54A7E2" w14:textId="77777777" w:rsidR="002655F9" w:rsidRPr="003C648D" w:rsidRDefault="002655F9" w:rsidP="002655F9">
      <w:pPr>
        <w:numPr>
          <w:ilvl w:val="0"/>
          <w:numId w:val="3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Зниження питомого енергоспоживання на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2%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щорічно через модернізацію печей.</w:t>
      </w:r>
    </w:p>
    <w:p w14:paraId="23B95EAC" w14:textId="77777777" w:rsidR="002655F9" w:rsidRPr="003C648D" w:rsidRDefault="002655F9" w:rsidP="002655F9">
      <w:pPr>
        <w:numPr>
          <w:ilvl w:val="0"/>
          <w:numId w:val="3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Запуск систем 100% повторного використання технічної води.</w:t>
      </w:r>
    </w:p>
    <w:p w14:paraId="54ED78B8" w14:textId="77777777" w:rsidR="002655F9" w:rsidRPr="003C648D" w:rsidRDefault="00075832" w:rsidP="002655F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🌍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Кліматична відповідальність:</w:t>
      </w:r>
    </w:p>
    <w:p w14:paraId="353CFD57" w14:textId="2C85E291" w:rsidR="002655F9" w:rsidRPr="003C648D" w:rsidRDefault="002F4912" w:rsidP="002655F9">
      <w:pPr>
        <w:numPr>
          <w:ilvl w:val="0"/>
          <w:numId w:val="4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2F4912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Адаптація до СТВ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: п</w:t>
      </w:r>
      <w:r w:rsidRPr="002F4912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ідготовка виробничих процесів до інтеграції в Національну систему торгівлі викидами (СТВ)</w:t>
      </w:r>
      <w:r w:rsidR="002655F9"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.</w:t>
      </w:r>
    </w:p>
    <w:p w14:paraId="7FCFCBEB" w14:textId="77777777" w:rsidR="002655F9" w:rsidRPr="009E39D0" w:rsidRDefault="002655F9" w:rsidP="002655F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Регулярна верифікація парникових газів (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Scope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1, 2) за міжнародними методиками.</w:t>
      </w:r>
    </w:p>
    <w:p w14:paraId="33E21906" w14:textId="56507887" w:rsidR="001E251B" w:rsidRPr="001E251B" w:rsidRDefault="001E251B" w:rsidP="001E251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251B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🤝</w:t>
      </w:r>
      <w:r w:rsidRPr="001E251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1E251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Наші зобов’язання:</w:t>
      </w:r>
    </w:p>
    <w:p w14:paraId="588FEC52" w14:textId="77777777" w:rsidR="002655F9" w:rsidRPr="003C648D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Прозорість: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Публічна звітність у сфері сталого розвитку (ESG).</w:t>
      </w:r>
    </w:p>
    <w:p w14:paraId="2469E374" w14:textId="77777777" w:rsidR="002655F9" w:rsidRPr="003C648D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proofErr w:type="spellStart"/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Комплаєнс</w:t>
      </w:r>
      <w:proofErr w:type="spellEnd"/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Безумовне дотримання екологічного права України та екологічних директив ЄС.</w:t>
      </w:r>
    </w:p>
    <w:p w14:paraId="0D478E91" w14:textId="77777777" w:rsidR="002655F9" w:rsidRPr="00075832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Партнерство: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Відкритість до інноваційних пілотних проєктів та міжнародної кооперації.</w:t>
      </w:r>
    </w:p>
    <w:p w14:paraId="128C4EC1" w14:textId="1CD3204C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Annex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</w:t>
      </w:r>
    </w:p>
    <w:p w14:paraId="294164CE" w14:textId="77777777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added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decree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Private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Joint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Stock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Company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14:paraId="2BB5F19F" w14:textId="5817EF3A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"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Zaporizhia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Abrasive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Plant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"</w:t>
      </w:r>
    </w:p>
    <w:p w14:paraId="4881A489" w14:textId="1E32950D" w:rsidR="001A1FCA" w:rsidRDefault="00477541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proofErr w:type="gramStart"/>
      <w:r w:rsidRPr="0047754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dated</w:t>
      </w:r>
      <w:proofErr w:type="gramEnd"/>
      <w:r w:rsidRPr="00477541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June 17, 2026, No. 136</w:t>
      </w:r>
      <w:bookmarkStart w:id="0" w:name="_GoBack"/>
      <w:bookmarkEnd w:id="0"/>
    </w:p>
    <w:p w14:paraId="1AF2C172" w14:textId="77777777" w:rsidR="00043398" w:rsidRPr="009F4528" w:rsidRDefault="00043398" w:rsidP="0004339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</w:p>
    <w:p w14:paraId="2691260E" w14:textId="77777777" w:rsidR="002655F9" w:rsidRPr="00075832" w:rsidRDefault="002655F9" w:rsidP="002655F9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ENVIRONMENTAL POLICY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PrJSC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“ZAPORIZHABRAZIV”</w:t>
      </w:r>
    </w:p>
    <w:p w14:paraId="296D9C23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Our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Mission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world-class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abrasive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materials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zero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tolerance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environmental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risks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are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transforming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through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innovation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circular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economy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principles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D0BB544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Priority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Areas</w:t>
      </w:r>
      <w:proofErr w:type="spellEnd"/>
    </w:p>
    <w:p w14:paraId="7535E7A3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Decarbonization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Systematic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CO₂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through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modernization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smelting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facilities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transition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low-carbon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raw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materials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300454D2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Clean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Air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high-efficiency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gas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cleaning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dust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collection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new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generation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3136D8D4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Efficiency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Optimization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consumption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integration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renewable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sources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(RES).</w:t>
      </w:r>
    </w:p>
    <w:p w14:paraId="2028FD02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Circularity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waste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management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hierarchy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recycling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residues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closed-loop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water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use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F7EEDD9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Eco-Management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Development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a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management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accordance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standard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ISO 14001:2015.</w:t>
      </w:r>
    </w:p>
    <w:p w14:paraId="2377798C" w14:textId="77777777" w:rsidR="002655F9" w:rsidRPr="00075832" w:rsidRDefault="002655F9" w:rsidP="002655F9">
      <w:p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Strategic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Goals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for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2026–2030</w:t>
      </w:r>
    </w:p>
    <w:p w14:paraId="397EAFEC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⚡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Technological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Upgrade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14:paraId="4C2FD630" w14:textId="77777777" w:rsidR="002655F9" w:rsidRPr="00075832" w:rsidRDefault="002655F9" w:rsidP="002655F9">
      <w:pPr>
        <w:numPr>
          <w:ilvl w:val="0"/>
          <w:numId w:val="7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Transition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cleaning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accordance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BAT (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Best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Available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Techniques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standards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238C707" w14:textId="77777777" w:rsidR="002655F9" w:rsidRPr="00075832" w:rsidRDefault="002655F9" w:rsidP="002655F9">
      <w:pPr>
        <w:numPr>
          <w:ilvl w:val="0"/>
          <w:numId w:val="7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Construction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renewable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facilities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after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martial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law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14:paraId="37383E58" w14:textId="1A2C3AB4" w:rsidR="002655F9" w:rsidRPr="00075832" w:rsidRDefault="00B50756" w:rsidP="002655F9">
      <w:pPr>
        <w:numPr>
          <w:ilvl w:val="0"/>
          <w:numId w:val="7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monitoring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pollutant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greenhouse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gas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03BC97E7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♻️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Resource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Management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14:paraId="751C3BE7" w14:textId="77777777" w:rsidR="002655F9" w:rsidRPr="00075832" w:rsidRDefault="002655F9" w:rsidP="002655F9">
      <w:pPr>
        <w:numPr>
          <w:ilvl w:val="0"/>
          <w:numId w:val="8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Annual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specific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consumption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by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2%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through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furnace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modernization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732F597" w14:textId="77777777" w:rsidR="002655F9" w:rsidRPr="00075832" w:rsidRDefault="002655F9" w:rsidP="002655F9">
      <w:pPr>
        <w:numPr>
          <w:ilvl w:val="0"/>
          <w:numId w:val="8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Launch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100%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reuse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process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water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904989E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🌍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Climate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Responsibility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14:paraId="2643BA8E" w14:textId="566FCAB8" w:rsidR="008E774A" w:rsidRDefault="008E774A" w:rsidP="002655F9">
      <w:pPr>
        <w:numPr>
          <w:ilvl w:val="0"/>
          <w:numId w:val="9"/>
        </w:num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ETS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readiness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preparing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processes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integration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into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Ukraine’s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National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Trading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</w:t>
      </w:r>
      <w:proofErr w:type="spellEnd"/>
      <w:r w:rsidRPr="008E774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(ETS).</w:t>
      </w:r>
    </w:p>
    <w:p w14:paraId="13A5BF6E" w14:textId="322A9285" w:rsidR="002655F9" w:rsidRPr="00075832" w:rsidRDefault="002655F9" w:rsidP="002655F9">
      <w:pPr>
        <w:numPr>
          <w:ilvl w:val="0"/>
          <w:numId w:val="9"/>
        </w:num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Regular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verification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greenhouse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gas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Scope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1, 2)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using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methodologies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8ADA458" w14:textId="46D22A55" w:rsidR="002655F9" w:rsidRPr="00075832" w:rsidRDefault="001E251B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251B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🤝</w:t>
      </w:r>
      <w:r w:rsidRPr="001E251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Our</w:t>
      </w:r>
      <w:proofErr w:type="spellEnd"/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Commitments</w:t>
      </w:r>
      <w:proofErr w:type="spellEnd"/>
    </w:p>
    <w:p w14:paraId="1886A574" w14:textId="77777777" w:rsidR="002655F9" w:rsidRPr="00075832" w:rsidRDefault="002655F9" w:rsidP="002655F9">
      <w:pPr>
        <w:numPr>
          <w:ilvl w:val="0"/>
          <w:numId w:val="10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Transparency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Public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reporting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field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sustainable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development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(ESG).</w:t>
      </w:r>
    </w:p>
    <w:p w14:paraId="008612AF" w14:textId="77777777" w:rsidR="002655F9" w:rsidRPr="00075832" w:rsidRDefault="002655F9" w:rsidP="002655F9">
      <w:pPr>
        <w:numPr>
          <w:ilvl w:val="0"/>
          <w:numId w:val="10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Compliance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Unconditional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adherence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environmental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legislation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Ukraine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environmental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directives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EU.</w:t>
      </w:r>
    </w:p>
    <w:p w14:paraId="48DB5C16" w14:textId="0DE12670" w:rsidR="002655F9" w:rsidRDefault="002655F9" w:rsidP="00EC6AC8">
      <w:pPr>
        <w:numPr>
          <w:ilvl w:val="0"/>
          <w:numId w:val="10"/>
        </w:numPr>
        <w:shd w:val="clear" w:color="auto" w:fill="FFFFFF"/>
        <w:spacing w:before="100" w:beforeAutospacing="1" w:after="0" w:afterAutospacing="1" w:line="360" w:lineRule="atLeast"/>
      </w:pPr>
      <w:proofErr w:type="spellStart"/>
      <w:r w:rsidRPr="002655F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Partnership</w:t>
      </w:r>
      <w:proofErr w:type="spellEnd"/>
      <w:r w:rsidRPr="002655F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Openness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innovative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pilot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projects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cooperation</w:t>
      </w:r>
      <w:proofErr w:type="spellEnd"/>
    </w:p>
    <w:sectPr w:rsidR="002655F9" w:rsidSect="00D15F9A">
      <w:pgSz w:w="11906" w:h="16838"/>
      <w:pgMar w:top="568" w:right="70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24CF0"/>
    <w:multiLevelType w:val="multilevel"/>
    <w:tmpl w:val="B1B0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E325F"/>
    <w:multiLevelType w:val="multilevel"/>
    <w:tmpl w:val="433E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6624AF"/>
    <w:multiLevelType w:val="multilevel"/>
    <w:tmpl w:val="168E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C13771"/>
    <w:multiLevelType w:val="multilevel"/>
    <w:tmpl w:val="2E34E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14E89"/>
    <w:multiLevelType w:val="multilevel"/>
    <w:tmpl w:val="5F26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000CEE"/>
    <w:multiLevelType w:val="multilevel"/>
    <w:tmpl w:val="868C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B54ABB"/>
    <w:multiLevelType w:val="multilevel"/>
    <w:tmpl w:val="68C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400D55"/>
    <w:multiLevelType w:val="multilevel"/>
    <w:tmpl w:val="75CE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693B42"/>
    <w:multiLevelType w:val="multilevel"/>
    <w:tmpl w:val="3B94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A54CB4"/>
    <w:multiLevelType w:val="multilevel"/>
    <w:tmpl w:val="CD86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8D"/>
    <w:rsid w:val="00043398"/>
    <w:rsid w:val="00075832"/>
    <w:rsid w:val="000C1BA4"/>
    <w:rsid w:val="001117E0"/>
    <w:rsid w:val="0013608F"/>
    <w:rsid w:val="00173A7B"/>
    <w:rsid w:val="001A1FCA"/>
    <w:rsid w:val="001E251B"/>
    <w:rsid w:val="002655F9"/>
    <w:rsid w:val="00274AE4"/>
    <w:rsid w:val="002F4912"/>
    <w:rsid w:val="003653CE"/>
    <w:rsid w:val="003B3B8F"/>
    <w:rsid w:val="003C648D"/>
    <w:rsid w:val="00432BEC"/>
    <w:rsid w:val="00477541"/>
    <w:rsid w:val="004C128A"/>
    <w:rsid w:val="00510C52"/>
    <w:rsid w:val="005C7B05"/>
    <w:rsid w:val="00654DFD"/>
    <w:rsid w:val="006B18E8"/>
    <w:rsid w:val="00772C48"/>
    <w:rsid w:val="007749CE"/>
    <w:rsid w:val="008A3DFA"/>
    <w:rsid w:val="008B7824"/>
    <w:rsid w:val="008E774A"/>
    <w:rsid w:val="009014D0"/>
    <w:rsid w:val="009E39D0"/>
    <w:rsid w:val="009F4528"/>
    <w:rsid w:val="00A35539"/>
    <w:rsid w:val="00A70353"/>
    <w:rsid w:val="00B50756"/>
    <w:rsid w:val="00D15F9A"/>
    <w:rsid w:val="00D77F0E"/>
    <w:rsid w:val="00D81388"/>
    <w:rsid w:val="00D92875"/>
    <w:rsid w:val="00EE7B80"/>
    <w:rsid w:val="00F1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9F05"/>
  <w15:chartTrackingRefBased/>
  <w15:docId w15:val="{C7959DAA-5DFC-46CC-98F4-262DA684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648D"/>
    <w:rPr>
      <w:b/>
      <w:bCs/>
    </w:rPr>
  </w:style>
  <w:style w:type="paragraph" w:customStyle="1" w:styleId="z1qcye">
    <w:name w:val="z1qcye"/>
    <w:basedOn w:val="a"/>
    <w:rsid w:val="003C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t286pc">
    <w:name w:val="t286pc"/>
    <w:basedOn w:val="a0"/>
    <w:rsid w:val="003C648D"/>
  </w:style>
  <w:style w:type="paragraph" w:styleId="a4">
    <w:name w:val="List Paragraph"/>
    <w:basedOn w:val="a"/>
    <w:uiPriority w:val="34"/>
    <w:qFormat/>
    <w:rsid w:val="001E25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E774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7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6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39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 ДРИГУЛИЧ</dc:creator>
  <cp:keywords/>
  <dc:description/>
  <cp:lastModifiedBy>Учетная запись Майкрософт</cp:lastModifiedBy>
  <cp:revision>3</cp:revision>
  <dcterms:created xsi:type="dcterms:W3CDTF">2026-06-26T09:15:00Z</dcterms:created>
  <dcterms:modified xsi:type="dcterms:W3CDTF">2026-09-21T06:41:00Z</dcterms:modified>
</cp:coreProperties>
</file>