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7C8FA04" w14:textId="77777777" w:rsidTr="00E86FF9">
        <w:trPr>
          <w:trHeight w:val="1453"/>
        </w:trPr>
        <w:tc>
          <w:tcPr>
            <w:tcW w:w="5000" w:type="pct"/>
            <w:tcMar>
              <w:top w:w="0" w:type="dxa"/>
              <w:left w:w="0" w:type="dxa"/>
              <w:bottom w:w="0" w:type="dxa"/>
              <w:right w:w="0" w:type="dxa"/>
            </w:tcMar>
            <w:hideMark/>
          </w:tcPr>
          <w:p w14:paraId="7BF9589A"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42C3ED9"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073EB0B" w14:textId="77777777" w:rsidR="007F4094" w:rsidRDefault="00020BCB" w:rsidP="00DE222A">
      <w:pPr>
        <w:pStyle w:val="3"/>
        <w:jc w:val="left"/>
        <w:rPr>
          <w:color w:val="000000"/>
        </w:rPr>
      </w:pPr>
      <w:r w:rsidRPr="00020BCB">
        <w:rPr>
          <w:color w:val="000000"/>
        </w:rPr>
        <w:tab/>
      </w:r>
      <w:r w:rsidRPr="00020BCB">
        <w:rPr>
          <w:color w:val="000000"/>
        </w:rPr>
        <w:tab/>
      </w:r>
    </w:p>
    <w:p w14:paraId="4A0CC12A" w14:textId="77777777" w:rsidR="007F4094" w:rsidRDefault="007F4094" w:rsidP="00DE222A">
      <w:pPr>
        <w:pStyle w:val="3"/>
        <w:jc w:val="left"/>
        <w:rPr>
          <w:color w:val="000000"/>
        </w:rPr>
      </w:pPr>
    </w:p>
    <w:p w14:paraId="665B3CA0" w14:textId="77777777" w:rsidR="00020BCB" w:rsidRDefault="00E86FF9" w:rsidP="00E86FF9">
      <w:pPr>
        <w:pStyle w:val="3"/>
        <w:rPr>
          <w:color w:val="000000"/>
        </w:rPr>
      </w:pPr>
      <w:r>
        <w:rPr>
          <w:color w:val="000000"/>
          <w:lang w:val="uk-UA"/>
        </w:rPr>
        <w:t>ТИТУЛЬНИЙ ЛИСТ</w:t>
      </w:r>
    </w:p>
    <w:p w14:paraId="6EDAB57B" w14:textId="05BA7674" w:rsidR="004263EB" w:rsidRDefault="00CE0315" w:rsidP="00DC6C96">
      <w:pPr>
        <w:pStyle w:val="3"/>
        <w:jc w:val="left"/>
        <w:rPr>
          <w:b w:val="0"/>
          <w:sz w:val="15"/>
          <w:lang w:val="uk-UA"/>
        </w:rPr>
      </w:pPr>
      <w:r>
        <w:rPr>
          <w:b w:val="0"/>
          <w:sz w:val="20"/>
          <w:szCs w:val="20"/>
          <w:u w:val="single"/>
          <w:lang w:val="en-US"/>
        </w:rPr>
        <w:t>13.11.2025</w:t>
      </w:r>
    </w:p>
    <w:p w14:paraId="57712F49"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C2FEA3F" w14:textId="77777777" w:rsidR="004263EB" w:rsidRDefault="004263EB" w:rsidP="00DC6C96">
      <w:pPr>
        <w:pStyle w:val="3"/>
        <w:jc w:val="left"/>
        <w:rPr>
          <w:b w:val="0"/>
          <w:sz w:val="15"/>
          <w:lang w:val="uk-UA"/>
        </w:rPr>
      </w:pPr>
    </w:p>
    <w:p w14:paraId="453A4DDA" w14:textId="2010966D"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CE0315">
        <w:rPr>
          <w:b w:val="0"/>
          <w:sz w:val="20"/>
          <w:szCs w:val="20"/>
          <w:u w:val="single"/>
          <w:lang w:val="en-US"/>
        </w:rPr>
        <w:t>1/1311</w:t>
      </w:r>
    </w:p>
    <w:p w14:paraId="68C96B4D"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2265147"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1786715" w14:textId="77777777">
        <w:tc>
          <w:tcPr>
            <w:tcW w:w="5000" w:type="pct"/>
            <w:tcBorders>
              <w:top w:val="nil"/>
              <w:left w:val="nil"/>
              <w:bottom w:val="nil"/>
              <w:right w:val="nil"/>
            </w:tcBorders>
            <w:tcMar>
              <w:top w:w="60" w:type="dxa"/>
              <w:left w:w="60" w:type="dxa"/>
              <w:bottom w:w="60" w:type="dxa"/>
              <w:right w:w="60" w:type="dxa"/>
            </w:tcMar>
            <w:vAlign w:val="center"/>
          </w:tcPr>
          <w:p w14:paraId="6308BE46"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tbl>
      <w:tblPr>
        <w:tblW w:w="4943" w:type="pct"/>
        <w:tblLayout w:type="fixed"/>
        <w:tblCellMar>
          <w:top w:w="15" w:type="dxa"/>
          <w:left w:w="15" w:type="dxa"/>
          <w:bottom w:w="15" w:type="dxa"/>
          <w:right w:w="15" w:type="dxa"/>
        </w:tblCellMar>
        <w:tblLook w:val="04A0" w:firstRow="1" w:lastRow="0" w:firstColumn="1" w:lastColumn="0" w:noHBand="0" w:noVBand="1"/>
      </w:tblPr>
      <w:tblGrid>
        <w:gridCol w:w="1714"/>
        <w:gridCol w:w="140"/>
        <w:gridCol w:w="1568"/>
        <w:gridCol w:w="2102"/>
        <w:gridCol w:w="189"/>
        <w:gridCol w:w="476"/>
        <w:gridCol w:w="1237"/>
        <w:gridCol w:w="2409"/>
        <w:gridCol w:w="93"/>
      </w:tblGrid>
      <w:tr w:rsidR="00DC6C96" w14:paraId="161D9BFF" w14:textId="77777777" w:rsidTr="000C142E">
        <w:tc>
          <w:tcPr>
            <w:tcW w:w="1714" w:type="dxa"/>
            <w:tcMar>
              <w:top w:w="60" w:type="dxa"/>
              <w:left w:w="60" w:type="dxa"/>
              <w:bottom w:w="60" w:type="dxa"/>
              <w:right w:w="60" w:type="dxa"/>
            </w:tcMar>
            <w:vAlign w:val="center"/>
          </w:tcPr>
          <w:p w14:paraId="17B4E8BB" w14:textId="77777777" w:rsidR="00DC6C96" w:rsidRPr="00DF42E6" w:rsidRDefault="00CE0315" w:rsidP="00DC6C96">
            <w:pPr>
              <w:jc w:val="center"/>
              <w:rPr>
                <w:color w:val="000000"/>
                <w:sz w:val="20"/>
                <w:szCs w:val="20"/>
                <w:lang w:val="en-US"/>
              </w:rPr>
            </w:pPr>
            <w:r>
              <w:rPr>
                <w:color w:val="000000"/>
                <w:sz w:val="20"/>
                <w:szCs w:val="20"/>
                <w:lang w:val="en-US"/>
              </w:rPr>
              <w:t>Тимчасово виконуючий обов'язки Голови правління</w:t>
            </w:r>
          </w:p>
        </w:tc>
        <w:tc>
          <w:tcPr>
            <w:tcW w:w="140" w:type="dxa"/>
            <w:tcMar>
              <w:top w:w="60" w:type="dxa"/>
              <w:left w:w="60" w:type="dxa"/>
              <w:bottom w:w="60" w:type="dxa"/>
              <w:right w:w="60" w:type="dxa"/>
            </w:tcMar>
            <w:vAlign w:val="center"/>
          </w:tcPr>
          <w:p w14:paraId="12510083" w14:textId="77777777" w:rsidR="00DC6C96" w:rsidRPr="00DF42E6" w:rsidRDefault="00DC6C96" w:rsidP="00DC6C96">
            <w:pPr>
              <w:jc w:val="center"/>
              <w:rPr>
                <w:color w:val="000000"/>
                <w:sz w:val="20"/>
                <w:szCs w:val="20"/>
              </w:rPr>
            </w:pPr>
            <w:r w:rsidRPr="00DF42E6">
              <w:rPr>
                <w:color w:val="000000"/>
                <w:sz w:val="20"/>
                <w:szCs w:val="20"/>
              </w:rPr>
              <w:t> </w:t>
            </w:r>
          </w:p>
        </w:tc>
        <w:tc>
          <w:tcPr>
            <w:tcW w:w="3670" w:type="dxa"/>
            <w:gridSpan w:val="2"/>
            <w:tcMar>
              <w:top w:w="60" w:type="dxa"/>
              <w:left w:w="60" w:type="dxa"/>
              <w:bottom w:w="60" w:type="dxa"/>
              <w:right w:w="60" w:type="dxa"/>
            </w:tcMar>
            <w:vAlign w:val="center"/>
          </w:tcPr>
          <w:p w14:paraId="488D6C5E" w14:textId="77777777" w:rsidR="00DC6C96" w:rsidRPr="00DF42E6" w:rsidRDefault="00DC6C96" w:rsidP="00DC6C96">
            <w:pPr>
              <w:jc w:val="center"/>
              <w:rPr>
                <w:color w:val="000000"/>
                <w:sz w:val="20"/>
                <w:szCs w:val="20"/>
              </w:rPr>
            </w:pPr>
            <w:r w:rsidRPr="00DF42E6">
              <w:rPr>
                <w:color w:val="000000"/>
                <w:sz w:val="20"/>
                <w:szCs w:val="20"/>
              </w:rPr>
              <w:t> </w:t>
            </w:r>
          </w:p>
        </w:tc>
        <w:tc>
          <w:tcPr>
            <w:tcW w:w="189" w:type="dxa"/>
            <w:tcMar>
              <w:top w:w="60" w:type="dxa"/>
              <w:left w:w="60" w:type="dxa"/>
              <w:bottom w:w="60" w:type="dxa"/>
              <w:right w:w="60" w:type="dxa"/>
            </w:tcMar>
            <w:vAlign w:val="center"/>
          </w:tcPr>
          <w:p w14:paraId="748336A0" w14:textId="77777777" w:rsidR="00DC6C96" w:rsidRDefault="00DC6C96" w:rsidP="00DC6C96">
            <w:pPr>
              <w:jc w:val="center"/>
              <w:rPr>
                <w:color w:val="000000"/>
              </w:rPr>
            </w:pPr>
            <w:r>
              <w:rPr>
                <w:color w:val="000000"/>
              </w:rPr>
              <w:t> </w:t>
            </w:r>
          </w:p>
        </w:tc>
        <w:tc>
          <w:tcPr>
            <w:tcW w:w="4215" w:type="dxa"/>
            <w:gridSpan w:val="4"/>
            <w:tcMar>
              <w:top w:w="60" w:type="dxa"/>
              <w:left w:w="60" w:type="dxa"/>
              <w:bottom w:w="60" w:type="dxa"/>
              <w:right w:w="60" w:type="dxa"/>
            </w:tcMar>
            <w:vAlign w:val="bottom"/>
          </w:tcPr>
          <w:p w14:paraId="68D38837" w14:textId="77777777" w:rsidR="00DC6C96" w:rsidRPr="00DF42E6" w:rsidRDefault="00CE0315" w:rsidP="00DC6C96">
            <w:pPr>
              <w:ind w:left="1280" w:hanging="591"/>
              <w:jc w:val="center"/>
              <w:rPr>
                <w:color w:val="000000"/>
                <w:sz w:val="20"/>
                <w:szCs w:val="20"/>
                <w:lang w:val="en-US"/>
              </w:rPr>
            </w:pPr>
            <w:r>
              <w:rPr>
                <w:color w:val="000000"/>
                <w:sz w:val="20"/>
                <w:szCs w:val="20"/>
                <w:lang w:val="en-US"/>
              </w:rPr>
              <w:t>Козерацький Олександр Сергійович</w:t>
            </w:r>
          </w:p>
        </w:tc>
      </w:tr>
      <w:tr w:rsidR="00DC6C96" w:rsidRPr="000C142E" w14:paraId="53235DD4" w14:textId="77777777" w:rsidTr="000C142E">
        <w:tc>
          <w:tcPr>
            <w:tcW w:w="1714" w:type="dxa"/>
            <w:tcMar>
              <w:top w:w="60" w:type="dxa"/>
              <w:left w:w="60" w:type="dxa"/>
              <w:bottom w:w="60" w:type="dxa"/>
              <w:right w:w="60" w:type="dxa"/>
            </w:tcMar>
            <w:vAlign w:val="center"/>
          </w:tcPr>
          <w:p w14:paraId="08F63C57" w14:textId="77777777" w:rsidR="00DC6C96" w:rsidRPr="000C142E" w:rsidRDefault="00DC6C96" w:rsidP="00BF045F">
            <w:pPr>
              <w:spacing w:line="180" w:lineRule="exact"/>
              <w:jc w:val="center"/>
              <w:rPr>
                <w:color w:val="000000"/>
                <w:sz w:val="18"/>
                <w:szCs w:val="18"/>
              </w:rPr>
            </w:pPr>
            <w:r w:rsidRPr="000C142E">
              <w:rPr>
                <w:rStyle w:val="small-text1"/>
                <w:color w:val="000000"/>
                <w:sz w:val="18"/>
                <w:szCs w:val="18"/>
              </w:rPr>
              <w:t>(посада)</w:t>
            </w:r>
          </w:p>
        </w:tc>
        <w:tc>
          <w:tcPr>
            <w:tcW w:w="140" w:type="dxa"/>
            <w:tcMar>
              <w:top w:w="60" w:type="dxa"/>
              <w:left w:w="60" w:type="dxa"/>
              <w:bottom w:w="60" w:type="dxa"/>
              <w:right w:w="60" w:type="dxa"/>
            </w:tcMar>
            <w:vAlign w:val="center"/>
          </w:tcPr>
          <w:p w14:paraId="697579A5" w14:textId="77777777" w:rsidR="00DC6C96" w:rsidRPr="000C142E" w:rsidRDefault="00DC6C96" w:rsidP="00BF045F">
            <w:pPr>
              <w:spacing w:line="180" w:lineRule="exact"/>
              <w:jc w:val="center"/>
              <w:rPr>
                <w:color w:val="000000"/>
                <w:sz w:val="18"/>
                <w:szCs w:val="18"/>
              </w:rPr>
            </w:pPr>
            <w:r w:rsidRPr="000C142E">
              <w:rPr>
                <w:color w:val="000000"/>
                <w:sz w:val="18"/>
                <w:szCs w:val="18"/>
              </w:rPr>
              <w:t> </w:t>
            </w:r>
          </w:p>
        </w:tc>
        <w:tc>
          <w:tcPr>
            <w:tcW w:w="3670" w:type="dxa"/>
            <w:gridSpan w:val="2"/>
            <w:tcMar>
              <w:top w:w="60" w:type="dxa"/>
              <w:left w:w="60" w:type="dxa"/>
              <w:bottom w:w="60" w:type="dxa"/>
              <w:right w:w="60" w:type="dxa"/>
            </w:tcMar>
            <w:vAlign w:val="center"/>
          </w:tcPr>
          <w:p w14:paraId="5AC896F1" w14:textId="77777777" w:rsidR="00DC6C96" w:rsidRPr="000C142E" w:rsidRDefault="00DC6C96" w:rsidP="00BF045F">
            <w:pPr>
              <w:spacing w:line="180" w:lineRule="exact"/>
              <w:jc w:val="center"/>
              <w:rPr>
                <w:color w:val="000000"/>
                <w:sz w:val="18"/>
                <w:szCs w:val="18"/>
              </w:rPr>
            </w:pPr>
            <w:r w:rsidRPr="000C142E">
              <w:rPr>
                <w:rStyle w:val="small-text1"/>
                <w:color w:val="000000"/>
                <w:sz w:val="18"/>
                <w:szCs w:val="18"/>
              </w:rPr>
              <w:t>(</w:t>
            </w:r>
            <w:r w:rsidR="00DE222A" w:rsidRPr="000C142E">
              <w:rPr>
                <w:rStyle w:val="spanrvts82"/>
                <w:sz w:val="18"/>
                <w:szCs w:val="18"/>
                <w:lang w:val="uk" w:eastAsia="uk"/>
              </w:rPr>
              <w:t>місце для накладання</w:t>
            </w:r>
            <w:r w:rsidR="00DE222A" w:rsidRPr="000C142E">
              <w:rPr>
                <w:rStyle w:val="spanrvts0"/>
                <w:sz w:val="18"/>
                <w:szCs w:val="18"/>
                <w:lang w:val="uk" w:eastAsia="uk"/>
              </w:rPr>
              <w:t xml:space="preserve"> </w:t>
            </w:r>
            <w:r w:rsidR="00DE222A" w:rsidRPr="000C142E">
              <w:rPr>
                <w:rStyle w:val="spanrvts82"/>
                <w:sz w:val="18"/>
                <w:szCs w:val="18"/>
                <w:lang w:val="uk" w:eastAsia="uk"/>
              </w:rPr>
              <w:t>електронного підпису</w:t>
            </w:r>
            <w:r w:rsidR="00DE222A" w:rsidRPr="000C142E">
              <w:rPr>
                <w:rStyle w:val="spanrvts0"/>
                <w:sz w:val="18"/>
                <w:szCs w:val="18"/>
                <w:lang w:val="uk" w:eastAsia="uk"/>
              </w:rPr>
              <w:t xml:space="preserve"> </w:t>
            </w:r>
            <w:r w:rsidR="00DE222A" w:rsidRPr="000C142E">
              <w:rPr>
                <w:rStyle w:val="spanrvts82"/>
                <w:sz w:val="18"/>
                <w:szCs w:val="18"/>
                <w:lang w:val="uk" w:eastAsia="uk"/>
              </w:rPr>
              <w:t>уповноваженої особи емітента/</w:t>
            </w:r>
            <w:r w:rsidR="00DE222A" w:rsidRPr="000C142E">
              <w:rPr>
                <w:rStyle w:val="spanrvts0"/>
                <w:sz w:val="18"/>
                <w:szCs w:val="18"/>
                <w:lang w:val="uk" w:eastAsia="uk"/>
              </w:rPr>
              <w:t xml:space="preserve"> </w:t>
            </w:r>
            <w:r w:rsidR="00DE222A" w:rsidRPr="000C142E">
              <w:rPr>
                <w:rStyle w:val="spanrvts0"/>
                <w:sz w:val="18"/>
                <w:szCs w:val="18"/>
                <w:lang w:val="uk" w:eastAsia="uk"/>
              </w:rPr>
              <w:br/>
            </w:r>
            <w:r w:rsidR="00DE222A" w:rsidRPr="000C142E">
              <w:rPr>
                <w:rStyle w:val="spanrvts82"/>
                <w:sz w:val="18"/>
                <w:szCs w:val="18"/>
                <w:lang w:val="uk" w:eastAsia="uk"/>
              </w:rPr>
              <w:t>особи, яка надає забезпечення,</w:t>
            </w:r>
            <w:r w:rsidR="00DE222A" w:rsidRPr="000C142E">
              <w:rPr>
                <w:rStyle w:val="spanrvts0"/>
                <w:sz w:val="18"/>
                <w:szCs w:val="18"/>
                <w:lang w:val="uk" w:eastAsia="uk"/>
              </w:rPr>
              <w:t xml:space="preserve"> </w:t>
            </w:r>
            <w:r w:rsidR="00DE222A" w:rsidRPr="000C142E">
              <w:rPr>
                <w:rStyle w:val="spanrvts82"/>
                <w:sz w:val="18"/>
                <w:szCs w:val="18"/>
                <w:lang w:val="uk" w:eastAsia="uk"/>
              </w:rPr>
              <w:t>що базується на кваліфікованому</w:t>
            </w:r>
            <w:r w:rsidR="00DE222A" w:rsidRPr="000C142E">
              <w:rPr>
                <w:rStyle w:val="spanrvts0"/>
                <w:sz w:val="18"/>
                <w:szCs w:val="18"/>
                <w:lang w:val="uk" w:eastAsia="uk"/>
              </w:rPr>
              <w:t xml:space="preserve"> </w:t>
            </w:r>
            <w:r w:rsidR="00DE222A" w:rsidRPr="000C142E">
              <w:rPr>
                <w:rStyle w:val="spanrvts0"/>
                <w:sz w:val="18"/>
                <w:szCs w:val="18"/>
                <w:lang w:val="uk" w:eastAsia="uk"/>
              </w:rPr>
              <w:br/>
            </w:r>
            <w:r w:rsidR="00DE222A" w:rsidRPr="000C142E">
              <w:rPr>
                <w:rStyle w:val="spanrvts82"/>
                <w:sz w:val="18"/>
                <w:szCs w:val="18"/>
                <w:lang w:val="uk" w:eastAsia="uk"/>
              </w:rPr>
              <w:t>сертифікаті відкритого ключа</w:t>
            </w:r>
            <w:r w:rsidRPr="000C142E">
              <w:rPr>
                <w:rStyle w:val="small-text1"/>
                <w:color w:val="000000"/>
                <w:sz w:val="18"/>
                <w:szCs w:val="18"/>
              </w:rPr>
              <w:t>)</w:t>
            </w:r>
          </w:p>
        </w:tc>
        <w:tc>
          <w:tcPr>
            <w:tcW w:w="189" w:type="dxa"/>
            <w:tcMar>
              <w:top w:w="60" w:type="dxa"/>
              <w:left w:w="60" w:type="dxa"/>
              <w:bottom w:w="60" w:type="dxa"/>
              <w:right w:w="60" w:type="dxa"/>
            </w:tcMar>
            <w:vAlign w:val="center"/>
          </w:tcPr>
          <w:p w14:paraId="5C5379E2" w14:textId="77777777" w:rsidR="00DC6C96" w:rsidRPr="000C142E" w:rsidRDefault="00DC6C96" w:rsidP="00BF045F">
            <w:pPr>
              <w:spacing w:line="180" w:lineRule="exact"/>
              <w:jc w:val="center"/>
              <w:rPr>
                <w:color w:val="000000"/>
                <w:sz w:val="18"/>
                <w:szCs w:val="18"/>
              </w:rPr>
            </w:pPr>
            <w:r w:rsidRPr="000C142E">
              <w:rPr>
                <w:color w:val="000000"/>
                <w:sz w:val="18"/>
                <w:szCs w:val="18"/>
              </w:rPr>
              <w:t> </w:t>
            </w:r>
          </w:p>
        </w:tc>
        <w:tc>
          <w:tcPr>
            <w:tcW w:w="4215" w:type="dxa"/>
            <w:gridSpan w:val="4"/>
            <w:tcMar>
              <w:top w:w="60" w:type="dxa"/>
              <w:left w:w="60" w:type="dxa"/>
              <w:bottom w:w="60" w:type="dxa"/>
              <w:right w:w="60" w:type="dxa"/>
            </w:tcMar>
            <w:vAlign w:val="center"/>
          </w:tcPr>
          <w:p w14:paraId="0977C73E" w14:textId="77777777" w:rsidR="00DC6C96" w:rsidRPr="000C142E" w:rsidRDefault="00DC6C96" w:rsidP="00BF045F">
            <w:pPr>
              <w:spacing w:line="180" w:lineRule="exact"/>
              <w:jc w:val="center"/>
              <w:rPr>
                <w:color w:val="000000"/>
                <w:sz w:val="18"/>
                <w:szCs w:val="18"/>
              </w:rPr>
            </w:pPr>
            <w:r w:rsidRPr="000C142E">
              <w:rPr>
                <w:rStyle w:val="small-text1"/>
                <w:color w:val="000000"/>
                <w:sz w:val="18"/>
                <w:szCs w:val="18"/>
              </w:rPr>
              <w:t>(</w:t>
            </w:r>
            <w:r w:rsidR="00DE222A" w:rsidRPr="000C142E">
              <w:rPr>
                <w:rStyle w:val="spanrvts82"/>
                <w:sz w:val="18"/>
                <w:szCs w:val="18"/>
                <w:lang w:val="uk" w:eastAsia="uk"/>
              </w:rPr>
              <w:t>прізвище та ініціали керівника</w:t>
            </w:r>
            <w:r w:rsidR="00DE222A" w:rsidRPr="000C142E">
              <w:rPr>
                <w:rStyle w:val="spanrvts0"/>
                <w:sz w:val="18"/>
                <w:szCs w:val="18"/>
                <w:lang w:val="uk" w:eastAsia="uk"/>
              </w:rPr>
              <w:t xml:space="preserve"> </w:t>
            </w:r>
            <w:r w:rsidR="00DE222A" w:rsidRPr="000C142E">
              <w:rPr>
                <w:rStyle w:val="spanrvts0"/>
                <w:sz w:val="18"/>
                <w:szCs w:val="18"/>
                <w:lang w:val="uk" w:eastAsia="uk"/>
              </w:rPr>
              <w:br/>
            </w:r>
            <w:r w:rsidR="00DE222A" w:rsidRPr="000C142E">
              <w:rPr>
                <w:rStyle w:val="spanrvts82"/>
                <w:sz w:val="18"/>
                <w:szCs w:val="18"/>
                <w:lang w:val="uk" w:eastAsia="uk"/>
              </w:rPr>
              <w:t>або уповноваженої особи</w:t>
            </w:r>
            <w:r w:rsidR="00DE222A" w:rsidRPr="000C142E">
              <w:rPr>
                <w:rStyle w:val="spanrvts0"/>
                <w:sz w:val="18"/>
                <w:szCs w:val="18"/>
                <w:lang w:val="uk" w:eastAsia="uk"/>
              </w:rPr>
              <w:t xml:space="preserve"> </w:t>
            </w:r>
            <w:r w:rsidR="00DE222A" w:rsidRPr="000C142E">
              <w:rPr>
                <w:rStyle w:val="spanrvts0"/>
                <w:sz w:val="18"/>
                <w:szCs w:val="18"/>
                <w:lang w:val="uk" w:eastAsia="uk"/>
              </w:rPr>
              <w:br/>
            </w:r>
            <w:r w:rsidR="00DE222A" w:rsidRPr="000C142E">
              <w:rPr>
                <w:rStyle w:val="spanrvts82"/>
                <w:sz w:val="18"/>
                <w:szCs w:val="18"/>
                <w:lang w:val="uk" w:eastAsia="uk"/>
              </w:rPr>
              <w:t>емітента</w:t>
            </w:r>
            <w:r w:rsidRPr="000C142E">
              <w:rPr>
                <w:rStyle w:val="small-text1"/>
                <w:color w:val="000000"/>
                <w:sz w:val="18"/>
                <w:szCs w:val="18"/>
              </w:rPr>
              <w:t>)</w:t>
            </w:r>
          </w:p>
        </w:tc>
      </w:tr>
      <w:tr w:rsidR="00DC6C96" w:rsidRPr="007E37D1" w14:paraId="60E4DB7A" w14:textId="77777777" w:rsidTr="000C142E">
        <w:trPr>
          <w:gridAfter w:val="1"/>
          <w:wAfter w:w="93" w:type="dxa"/>
        </w:trPr>
        <w:tc>
          <w:tcPr>
            <w:tcW w:w="9835" w:type="dxa"/>
            <w:gridSpan w:val="8"/>
            <w:tcMar>
              <w:top w:w="60" w:type="dxa"/>
              <w:left w:w="60" w:type="dxa"/>
              <w:bottom w:w="60" w:type="dxa"/>
              <w:right w:w="60" w:type="dxa"/>
            </w:tcMar>
            <w:vAlign w:val="center"/>
          </w:tcPr>
          <w:p w14:paraId="0ED372B9"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52BC848" w14:textId="77777777" w:rsidTr="000C142E">
        <w:trPr>
          <w:gridAfter w:val="1"/>
          <w:wAfter w:w="93" w:type="dxa"/>
        </w:trPr>
        <w:tc>
          <w:tcPr>
            <w:tcW w:w="9835" w:type="dxa"/>
            <w:gridSpan w:val="8"/>
            <w:tcMar>
              <w:top w:w="60" w:type="dxa"/>
              <w:left w:w="60" w:type="dxa"/>
              <w:bottom w:w="60" w:type="dxa"/>
              <w:right w:w="60" w:type="dxa"/>
            </w:tcMar>
            <w:vAlign w:val="center"/>
          </w:tcPr>
          <w:p w14:paraId="46C4C0F8"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1261F31B" w14:textId="77777777" w:rsidTr="000C142E">
        <w:trPr>
          <w:gridAfter w:val="1"/>
          <w:wAfter w:w="93" w:type="dxa"/>
        </w:trPr>
        <w:tc>
          <w:tcPr>
            <w:tcW w:w="6189" w:type="dxa"/>
            <w:gridSpan w:val="6"/>
            <w:tcMar>
              <w:top w:w="60" w:type="dxa"/>
              <w:left w:w="60" w:type="dxa"/>
              <w:bottom w:w="60" w:type="dxa"/>
              <w:right w:w="60" w:type="dxa"/>
            </w:tcMar>
            <w:vAlign w:val="center"/>
          </w:tcPr>
          <w:p w14:paraId="7BAF31FE"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646" w:type="dxa"/>
            <w:gridSpan w:val="2"/>
            <w:vAlign w:val="center"/>
          </w:tcPr>
          <w:p w14:paraId="0B1DD430" w14:textId="77777777" w:rsidR="00DC6C96" w:rsidRPr="00DF42E6" w:rsidRDefault="00CE0315"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617633BF" w14:textId="77777777" w:rsidTr="000C142E">
        <w:trPr>
          <w:gridAfter w:val="1"/>
          <w:wAfter w:w="93" w:type="dxa"/>
        </w:trPr>
        <w:tc>
          <w:tcPr>
            <w:tcW w:w="6189" w:type="dxa"/>
            <w:gridSpan w:val="6"/>
            <w:tcMar>
              <w:top w:w="60" w:type="dxa"/>
              <w:left w:w="60" w:type="dxa"/>
              <w:bottom w:w="60" w:type="dxa"/>
              <w:right w:w="60" w:type="dxa"/>
            </w:tcMar>
            <w:vAlign w:val="center"/>
          </w:tcPr>
          <w:p w14:paraId="52B81917"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646" w:type="dxa"/>
            <w:gridSpan w:val="2"/>
            <w:vAlign w:val="center"/>
          </w:tcPr>
          <w:p w14:paraId="7BA76FBA" w14:textId="77777777" w:rsidR="00DC6C96" w:rsidRPr="00DF42E6" w:rsidRDefault="00CE0315" w:rsidP="00DC6C96">
            <w:pPr>
              <w:rPr>
                <w:sz w:val="20"/>
                <w:szCs w:val="20"/>
                <w:lang w:val="en-US"/>
              </w:rPr>
            </w:pPr>
            <w:r>
              <w:rPr>
                <w:sz w:val="20"/>
                <w:szCs w:val="20"/>
                <w:lang w:val="en-US"/>
              </w:rPr>
              <w:t>Приватне акцiонерне товариство</w:t>
            </w:r>
          </w:p>
        </w:tc>
      </w:tr>
      <w:tr w:rsidR="00D42FB5" w14:paraId="6138FC1A" w14:textId="77777777" w:rsidTr="000C142E">
        <w:trPr>
          <w:gridAfter w:val="1"/>
          <w:wAfter w:w="93" w:type="dxa"/>
        </w:trPr>
        <w:tc>
          <w:tcPr>
            <w:tcW w:w="6189" w:type="dxa"/>
            <w:gridSpan w:val="6"/>
            <w:tcMar>
              <w:top w:w="60" w:type="dxa"/>
              <w:left w:w="60" w:type="dxa"/>
              <w:bottom w:w="60" w:type="dxa"/>
              <w:right w:w="60" w:type="dxa"/>
            </w:tcMar>
            <w:vAlign w:val="center"/>
          </w:tcPr>
          <w:p w14:paraId="0EAC05EC"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646" w:type="dxa"/>
            <w:gridSpan w:val="2"/>
            <w:vAlign w:val="center"/>
          </w:tcPr>
          <w:p w14:paraId="786BF8E9" w14:textId="4DEC7916" w:rsidR="00D42FB5" w:rsidRPr="00DF42E6" w:rsidRDefault="00CE0315" w:rsidP="00DF42E6">
            <w:pPr>
              <w:rPr>
                <w:sz w:val="20"/>
                <w:szCs w:val="20"/>
                <w:lang w:val="en-US"/>
              </w:rPr>
            </w:pPr>
            <w:r>
              <w:rPr>
                <w:sz w:val="20"/>
                <w:szCs w:val="20"/>
                <w:lang w:val="uk-UA"/>
              </w:rPr>
              <w:t>69014 місто Запоріжжя вул. Олексiя Поради, буд. 44</w:t>
            </w:r>
          </w:p>
        </w:tc>
      </w:tr>
      <w:tr w:rsidR="00DC6C96" w14:paraId="10D1097C" w14:textId="77777777" w:rsidTr="000C142E">
        <w:trPr>
          <w:gridAfter w:val="1"/>
          <w:wAfter w:w="93" w:type="dxa"/>
        </w:trPr>
        <w:tc>
          <w:tcPr>
            <w:tcW w:w="6189" w:type="dxa"/>
            <w:gridSpan w:val="6"/>
            <w:tcMar>
              <w:top w:w="60" w:type="dxa"/>
              <w:left w:w="60" w:type="dxa"/>
              <w:bottom w:w="60" w:type="dxa"/>
              <w:right w:w="60" w:type="dxa"/>
            </w:tcMar>
            <w:vAlign w:val="center"/>
          </w:tcPr>
          <w:p w14:paraId="622C5C37"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646" w:type="dxa"/>
            <w:gridSpan w:val="2"/>
            <w:vAlign w:val="center"/>
          </w:tcPr>
          <w:p w14:paraId="5ADAA3F6" w14:textId="31531AF5" w:rsidR="00DC6C96" w:rsidRPr="00DF42E6" w:rsidRDefault="00CE0315" w:rsidP="00DC6C96">
            <w:pPr>
              <w:rPr>
                <w:sz w:val="20"/>
                <w:szCs w:val="20"/>
                <w:lang w:val="en-US"/>
              </w:rPr>
            </w:pPr>
            <w:r>
              <w:rPr>
                <w:sz w:val="20"/>
                <w:szCs w:val="20"/>
                <w:lang w:val="en-US"/>
              </w:rPr>
              <w:t>00222226</w:t>
            </w:r>
          </w:p>
        </w:tc>
      </w:tr>
      <w:tr w:rsidR="00DC6C96" w14:paraId="668C5471" w14:textId="77777777" w:rsidTr="000C142E">
        <w:trPr>
          <w:gridAfter w:val="1"/>
          <w:wAfter w:w="93" w:type="dxa"/>
        </w:trPr>
        <w:tc>
          <w:tcPr>
            <w:tcW w:w="6189" w:type="dxa"/>
            <w:gridSpan w:val="6"/>
            <w:tcMar>
              <w:top w:w="60" w:type="dxa"/>
              <w:left w:w="60" w:type="dxa"/>
              <w:bottom w:w="60" w:type="dxa"/>
              <w:right w:w="60" w:type="dxa"/>
            </w:tcMar>
            <w:vAlign w:val="center"/>
          </w:tcPr>
          <w:p w14:paraId="3E6589DA"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646" w:type="dxa"/>
            <w:gridSpan w:val="2"/>
            <w:vAlign w:val="center"/>
          </w:tcPr>
          <w:p w14:paraId="586645B0" w14:textId="606E5037" w:rsidR="00DC6C96" w:rsidRPr="00DF42E6" w:rsidRDefault="00CE0315" w:rsidP="00DC6C96">
            <w:pPr>
              <w:rPr>
                <w:sz w:val="20"/>
                <w:szCs w:val="20"/>
                <w:lang w:val="en-US"/>
              </w:rPr>
            </w:pPr>
            <w:r>
              <w:rPr>
                <w:sz w:val="20"/>
                <w:szCs w:val="20"/>
                <w:lang w:val="en-US"/>
              </w:rPr>
              <w:t>(0612) 87-63-09, (0612) 87-67-37</w:t>
            </w:r>
          </w:p>
        </w:tc>
      </w:tr>
      <w:tr w:rsidR="00DC6C96" w14:paraId="10CF93A6" w14:textId="77777777" w:rsidTr="000C142E">
        <w:trPr>
          <w:gridAfter w:val="1"/>
          <w:wAfter w:w="93" w:type="dxa"/>
        </w:trPr>
        <w:tc>
          <w:tcPr>
            <w:tcW w:w="6189" w:type="dxa"/>
            <w:gridSpan w:val="6"/>
            <w:tcMar>
              <w:top w:w="60" w:type="dxa"/>
              <w:left w:w="60" w:type="dxa"/>
              <w:bottom w:w="60" w:type="dxa"/>
              <w:right w:w="60" w:type="dxa"/>
            </w:tcMar>
            <w:vAlign w:val="center"/>
          </w:tcPr>
          <w:p w14:paraId="30905548"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646" w:type="dxa"/>
            <w:gridSpan w:val="2"/>
            <w:vAlign w:val="center"/>
          </w:tcPr>
          <w:p w14:paraId="2C248A04" w14:textId="6AAA57EF" w:rsidR="00DC6C96" w:rsidRPr="00DF42E6" w:rsidRDefault="00CE0315" w:rsidP="00DC6C96">
            <w:pPr>
              <w:rPr>
                <w:sz w:val="20"/>
                <w:szCs w:val="20"/>
                <w:lang w:val="en-US"/>
              </w:rPr>
            </w:pPr>
            <w:r>
              <w:rPr>
                <w:sz w:val="20"/>
                <w:szCs w:val="20"/>
                <w:lang w:val="en-US"/>
              </w:rPr>
              <w:t>abrasive@abrasive.zp.ua</w:t>
            </w:r>
          </w:p>
        </w:tc>
      </w:tr>
      <w:tr w:rsidR="00531337" w:rsidRPr="000C142E" w14:paraId="1F1FD99B" w14:textId="77777777" w:rsidTr="000C142E">
        <w:trPr>
          <w:gridAfter w:val="1"/>
          <w:wAfter w:w="93" w:type="dxa"/>
        </w:trPr>
        <w:tc>
          <w:tcPr>
            <w:tcW w:w="6189" w:type="dxa"/>
            <w:gridSpan w:val="6"/>
            <w:tcMar>
              <w:top w:w="60" w:type="dxa"/>
              <w:left w:w="60" w:type="dxa"/>
              <w:bottom w:w="60" w:type="dxa"/>
              <w:right w:w="60" w:type="dxa"/>
            </w:tcMar>
            <w:vAlign w:val="center"/>
          </w:tcPr>
          <w:p w14:paraId="065FF2C4" w14:textId="77777777" w:rsidR="00531337" w:rsidRPr="000C142E" w:rsidRDefault="00531337" w:rsidP="00BF045F">
            <w:pPr>
              <w:spacing w:line="200" w:lineRule="exact"/>
              <w:rPr>
                <w:b/>
                <w:color w:val="000000"/>
                <w:sz w:val="18"/>
                <w:szCs w:val="18"/>
              </w:rPr>
            </w:pPr>
            <w:r w:rsidRPr="000C142E">
              <w:rPr>
                <w:b/>
                <w:color w:val="000000"/>
                <w:sz w:val="18"/>
                <w:szCs w:val="18"/>
              </w:rPr>
              <w:t xml:space="preserve">7. </w:t>
            </w:r>
            <w:r w:rsidR="00DE222A" w:rsidRPr="000C142E">
              <w:rPr>
                <w:rStyle w:val="spanrvts0"/>
                <w:b/>
                <w:sz w:val="18"/>
                <w:szCs w:val="18"/>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646" w:type="dxa"/>
            <w:gridSpan w:val="2"/>
            <w:vAlign w:val="center"/>
          </w:tcPr>
          <w:p w14:paraId="29F10A2B" w14:textId="19A75639" w:rsidR="00531337" w:rsidRPr="000C142E" w:rsidRDefault="00CE0315" w:rsidP="00DC6C96">
            <w:pPr>
              <w:rPr>
                <w:sz w:val="18"/>
                <w:szCs w:val="18"/>
                <w:lang w:val="en-US"/>
              </w:rPr>
            </w:pPr>
            <w:r w:rsidRPr="000C142E">
              <w:rPr>
                <w:sz w:val="18"/>
                <w:szCs w:val="18"/>
                <w:lang w:val="en-US"/>
              </w:rPr>
              <w:t xml:space="preserve"> </w:t>
            </w:r>
          </w:p>
        </w:tc>
      </w:tr>
      <w:tr w:rsidR="00C86AFD" w14:paraId="3994092C" w14:textId="77777777" w:rsidTr="000C142E">
        <w:trPr>
          <w:gridAfter w:val="1"/>
          <w:wAfter w:w="93" w:type="dxa"/>
        </w:trPr>
        <w:tc>
          <w:tcPr>
            <w:tcW w:w="6189" w:type="dxa"/>
            <w:gridSpan w:val="6"/>
            <w:tcMar>
              <w:top w:w="60" w:type="dxa"/>
              <w:left w:w="60" w:type="dxa"/>
              <w:bottom w:w="60" w:type="dxa"/>
              <w:right w:w="60" w:type="dxa"/>
            </w:tcMar>
            <w:vAlign w:val="center"/>
          </w:tcPr>
          <w:p w14:paraId="23EBDBD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646" w:type="dxa"/>
            <w:gridSpan w:val="2"/>
            <w:vAlign w:val="center"/>
          </w:tcPr>
          <w:p w14:paraId="15EE055E" w14:textId="77777777" w:rsidR="00CE0315" w:rsidRDefault="00CE0315"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C2BA813" w14:textId="77777777" w:rsidR="00CE0315" w:rsidRDefault="00CE0315" w:rsidP="00DC6C96">
            <w:pPr>
              <w:rPr>
                <w:sz w:val="20"/>
                <w:szCs w:val="20"/>
                <w:lang w:val="en-US"/>
              </w:rPr>
            </w:pPr>
            <w:r>
              <w:rPr>
                <w:sz w:val="20"/>
                <w:szCs w:val="20"/>
                <w:lang w:val="en-US"/>
              </w:rPr>
              <w:t>21676262</w:t>
            </w:r>
          </w:p>
          <w:p w14:paraId="6F81E2CA" w14:textId="77777777" w:rsidR="00CE0315" w:rsidRDefault="00CE0315" w:rsidP="00DC6C96">
            <w:pPr>
              <w:rPr>
                <w:sz w:val="20"/>
                <w:szCs w:val="20"/>
                <w:lang w:val="en-US"/>
              </w:rPr>
            </w:pPr>
            <w:r>
              <w:rPr>
                <w:sz w:val="20"/>
                <w:szCs w:val="20"/>
                <w:lang w:val="en-US"/>
              </w:rPr>
              <w:t>Україна</w:t>
            </w:r>
          </w:p>
          <w:p w14:paraId="2A5C7F80" w14:textId="64E64150" w:rsidR="00C86AFD" w:rsidRPr="00C86AFD" w:rsidRDefault="00CE0315" w:rsidP="00DC6C96">
            <w:pPr>
              <w:rPr>
                <w:sz w:val="20"/>
                <w:szCs w:val="20"/>
                <w:lang w:val="en-US"/>
              </w:rPr>
            </w:pPr>
            <w:r>
              <w:rPr>
                <w:sz w:val="20"/>
                <w:szCs w:val="20"/>
                <w:lang w:val="en-US"/>
              </w:rPr>
              <w:t>DR/00002/ARM</w:t>
            </w:r>
          </w:p>
        </w:tc>
      </w:tr>
      <w:tr w:rsidR="00DC6C96" w14:paraId="0AA6310B" w14:textId="77777777" w:rsidTr="000C142E">
        <w:tblPrEx>
          <w:tblLook w:val="0000" w:firstRow="0" w:lastRow="0" w:firstColumn="0" w:lastColumn="0" w:noHBand="0" w:noVBand="0"/>
        </w:tblPrEx>
        <w:trPr>
          <w:gridAfter w:val="1"/>
          <w:wAfter w:w="93" w:type="dxa"/>
          <w:trHeight w:val="297"/>
        </w:trPr>
        <w:tc>
          <w:tcPr>
            <w:tcW w:w="9835" w:type="dxa"/>
            <w:gridSpan w:val="8"/>
            <w:tcMar>
              <w:top w:w="142" w:type="dxa"/>
              <w:left w:w="60" w:type="dxa"/>
              <w:bottom w:w="85" w:type="dxa"/>
              <w:right w:w="60" w:type="dxa"/>
            </w:tcMar>
          </w:tcPr>
          <w:p w14:paraId="7F30B53F"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4D0AFD83" w14:textId="77777777" w:rsidTr="000C142E">
        <w:tblPrEx>
          <w:tblLook w:val="0000" w:firstRow="0" w:lastRow="0" w:firstColumn="0" w:lastColumn="0" w:noHBand="0" w:noVBand="0"/>
        </w:tblPrEx>
        <w:trPr>
          <w:gridAfter w:val="1"/>
          <w:wAfter w:w="93" w:type="dxa"/>
          <w:trHeight w:val="405"/>
        </w:trPr>
        <w:tc>
          <w:tcPr>
            <w:tcW w:w="3422" w:type="dxa"/>
            <w:gridSpan w:val="3"/>
            <w:tcMar>
              <w:top w:w="60" w:type="dxa"/>
              <w:left w:w="60" w:type="dxa"/>
              <w:bottom w:w="60" w:type="dxa"/>
              <w:right w:w="60" w:type="dxa"/>
            </w:tcMar>
            <w:vAlign w:val="bottom"/>
          </w:tcPr>
          <w:p w14:paraId="24B42FEA"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004" w:type="dxa"/>
            <w:gridSpan w:val="4"/>
            <w:tcMar>
              <w:top w:w="60" w:type="dxa"/>
              <w:left w:w="60" w:type="dxa"/>
              <w:bottom w:w="60" w:type="dxa"/>
              <w:right w:w="60" w:type="dxa"/>
            </w:tcMar>
            <w:vAlign w:val="center"/>
          </w:tcPr>
          <w:p w14:paraId="2F9EF156" w14:textId="22ACF50B" w:rsidR="001714DF" w:rsidRPr="00DF42E6" w:rsidRDefault="00CE0315" w:rsidP="00DC6C96">
            <w:pPr>
              <w:jc w:val="center"/>
              <w:rPr>
                <w:b/>
                <w:sz w:val="20"/>
                <w:szCs w:val="20"/>
              </w:rPr>
            </w:pPr>
            <w:r>
              <w:rPr>
                <w:sz w:val="20"/>
                <w:szCs w:val="20"/>
                <w:lang w:val="en-US"/>
              </w:rPr>
              <w:t>https://zak.ua/2025-rik-akczioneram-2/</w:t>
            </w:r>
          </w:p>
        </w:tc>
        <w:tc>
          <w:tcPr>
            <w:tcW w:w="2409" w:type="dxa"/>
            <w:tcMar>
              <w:top w:w="60" w:type="dxa"/>
              <w:left w:w="60" w:type="dxa"/>
              <w:bottom w:w="60" w:type="dxa"/>
              <w:right w:w="60" w:type="dxa"/>
            </w:tcMar>
            <w:vAlign w:val="center"/>
          </w:tcPr>
          <w:p w14:paraId="7F9D3519" w14:textId="49240401" w:rsidR="001714DF" w:rsidRPr="00DF42E6" w:rsidRDefault="00CE0315" w:rsidP="00DC6C96">
            <w:pPr>
              <w:jc w:val="center"/>
              <w:rPr>
                <w:sz w:val="20"/>
                <w:szCs w:val="20"/>
                <w:lang w:val="en-US"/>
              </w:rPr>
            </w:pPr>
            <w:r>
              <w:rPr>
                <w:sz w:val="20"/>
                <w:szCs w:val="20"/>
                <w:lang w:val="en-US"/>
              </w:rPr>
              <w:t>13.11.2025</w:t>
            </w:r>
          </w:p>
        </w:tc>
      </w:tr>
      <w:tr w:rsidR="001714DF" w:rsidRPr="00DF42E6" w14:paraId="15D8D7CA" w14:textId="77777777" w:rsidTr="000C142E">
        <w:tblPrEx>
          <w:tblLook w:val="0000" w:firstRow="0" w:lastRow="0" w:firstColumn="0" w:lastColumn="0" w:noHBand="0" w:noVBand="0"/>
        </w:tblPrEx>
        <w:trPr>
          <w:gridAfter w:val="1"/>
          <w:wAfter w:w="93" w:type="dxa"/>
          <w:trHeight w:val="465"/>
        </w:trPr>
        <w:tc>
          <w:tcPr>
            <w:tcW w:w="3422" w:type="dxa"/>
            <w:gridSpan w:val="3"/>
            <w:tcMar>
              <w:top w:w="60" w:type="dxa"/>
              <w:left w:w="60" w:type="dxa"/>
              <w:bottom w:w="60" w:type="dxa"/>
              <w:right w:w="60" w:type="dxa"/>
            </w:tcMar>
            <w:vAlign w:val="center"/>
          </w:tcPr>
          <w:p w14:paraId="39AC6721" w14:textId="77777777" w:rsidR="001714DF" w:rsidRPr="001714DF" w:rsidRDefault="001714DF" w:rsidP="00DC6C96">
            <w:pPr>
              <w:jc w:val="center"/>
              <w:rPr>
                <w:b/>
                <w:bCs/>
                <w:sz w:val="18"/>
                <w:szCs w:val="18"/>
              </w:rPr>
            </w:pPr>
          </w:p>
        </w:tc>
        <w:tc>
          <w:tcPr>
            <w:tcW w:w="4004" w:type="dxa"/>
            <w:gridSpan w:val="4"/>
            <w:tcMar>
              <w:top w:w="60" w:type="dxa"/>
              <w:left w:w="60" w:type="dxa"/>
              <w:bottom w:w="60" w:type="dxa"/>
              <w:right w:w="60" w:type="dxa"/>
            </w:tcMar>
          </w:tcPr>
          <w:p w14:paraId="25FD1CFB"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A4D814D" w14:textId="77777777" w:rsidR="001714DF" w:rsidRPr="00DF42E6" w:rsidRDefault="001714DF" w:rsidP="00DC6C96">
            <w:pPr>
              <w:jc w:val="center"/>
              <w:rPr>
                <w:sz w:val="20"/>
                <w:szCs w:val="20"/>
              </w:rPr>
            </w:pPr>
            <w:r w:rsidRPr="00DF42E6">
              <w:rPr>
                <w:sz w:val="20"/>
                <w:szCs w:val="20"/>
              </w:rPr>
              <w:t> </w:t>
            </w:r>
          </w:p>
        </w:tc>
        <w:tc>
          <w:tcPr>
            <w:tcW w:w="2409" w:type="dxa"/>
            <w:tcMar>
              <w:top w:w="60" w:type="dxa"/>
              <w:left w:w="60" w:type="dxa"/>
              <w:bottom w:w="60" w:type="dxa"/>
              <w:right w:w="60" w:type="dxa"/>
            </w:tcMar>
          </w:tcPr>
          <w:p w14:paraId="0A66690D" w14:textId="77777777" w:rsidR="001714DF" w:rsidRPr="00DF42E6" w:rsidRDefault="001714DF" w:rsidP="00DC6C96">
            <w:pPr>
              <w:jc w:val="center"/>
              <w:rPr>
                <w:sz w:val="20"/>
                <w:szCs w:val="20"/>
              </w:rPr>
            </w:pPr>
            <w:r w:rsidRPr="00DF42E6">
              <w:rPr>
                <w:rStyle w:val="small-text"/>
                <w:sz w:val="20"/>
                <w:szCs w:val="20"/>
              </w:rPr>
              <w:t>(дата)</w:t>
            </w:r>
          </w:p>
        </w:tc>
      </w:tr>
    </w:tbl>
    <w:p w14:paraId="2269316F" w14:textId="77777777" w:rsidR="00E90352" w:rsidRDefault="00E90352" w:rsidP="00C86AFD">
      <w:pPr>
        <w:rPr>
          <w:lang w:val="en-US"/>
        </w:rPr>
        <w:sectPr w:rsidR="00E90352" w:rsidSect="00CE0315">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E90352" w:rsidRPr="00E90352" w14:paraId="0DFC0FB7" w14:textId="77777777" w:rsidTr="004F7300">
        <w:trPr>
          <w:trHeight w:val="440"/>
          <w:tblCellSpacing w:w="22" w:type="dxa"/>
        </w:trPr>
        <w:tc>
          <w:tcPr>
            <w:tcW w:w="4931" w:type="pct"/>
          </w:tcPr>
          <w:p w14:paraId="389A2EA4" w14:textId="77777777" w:rsidR="00E90352" w:rsidRPr="00E90352" w:rsidRDefault="00E90352" w:rsidP="00E90352">
            <w:pPr>
              <w:spacing w:before="100" w:beforeAutospacing="1" w:after="100" w:afterAutospacing="1"/>
              <w:ind w:left="1418"/>
              <w:rPr>
                <w:sz w:val="20"/>
                <w:szCs w:val="20"/>
                <w:lang w:val="uk-UA"/>
              </w:rPr>
            </w:pPr>
            <w:r w:rsidRPr="00E90352">
              <w:rPr>
                <w:sz w:val="20"/>
                <w:szCs w:val="20"/>
                <w:lang w:val="uk" w:eastAsia="uk"/>
              </w:rPr>
              <w:lastRenderedPageBreak/>
              <w:t xml:space="preserve">Додаток 19 </w:t>
            </w:r>
            <w:r w:rsidRPr="00E90352">
              <w:rPr>
                <w:sz w:val="20"/>
                <w:szCs w:val="20"/>
                <w:lang w:val="uk" w:eastAsia="uk"/>
              </w:rPr>
              <w:br/>
              <w:t xml:space="preserve">до Положення про розкриття інформації емітентами цінних паперів, а також особами, які надають </w:t>
            </w:r>
            <w:r w:rsidRPr="00E90352">
              <w:rPr>
                <w:sz w:val="20"/>
                <w:szCs w:val="20"/>
                <w:lang w:val="uk" w:eastAsia="uk"/>
              </w:rPr>
              <w:br/>
              <w:t xml:space="preserve">забезпечення за такими цінними паперами </w:t>
            </w:r>
            <w:r w:rsidRPr="00E90352">
              <w:rPr>
                <w:sz w:val="20"/>
                <w:szCs w:val="20"/>
                <w:lang w:val="uk" w:eastAsia="uk"/>
              </w:rPr>
              <w:br/>
              <w:t>(підпункт 8 пункт 71)</w:t>
            </w:r>
          </w:p>
        </w:tc>
      </w:tr>
    </w:tbl>
    <w:p w14:paraId="19F3938F" w14:textId="77777777" w:rsidR="00E90352" w:rsidRPr="00E90352" w:rsidRDefault="00E90352" w:rsidP="00E90352">
      <w:pPr>
        <w:spacing w:before="100" w:beforeAutospacing="1" w:after="100" w:afterAutospacing="1"/>
        <w:ind w:left="-142"/>
        <w:jc w:val="center"/>
        <w:rPr>
          <w:lang w:val="uk-UA"/>
        </w:rPr>
      </w:pPr>
      <w:r w:rsidRPr="00E90352">
        <w:rPr>
          <w:sz w:val="20"/>
          <w:szCs w:val="20"/>
          <w:lang w:val="uk-UA"/>
        </w:rPr>
        <w:br w:type="textWrapping" w:clear="all"/>
      </w:r>
      <w:r w:rsidRPr="00E90352">
        <w:rPr>
          <w:b/>
          <w:sz w:val="28"/>
          <w:szCs w:val="28"/>
          <w:lang w:val="uk" w:eastAsia="uk"/>
        </w:rPr>
        <w:t xml:space="preserve">ВІДОМОСТІ </w:t>
      </w:r>
      <w:r w:rsidRPr="00E90352">
        <w:rPr>
          <w:b/>
          <w:sz w:val="28"/>
          <w:szCs w:val="28"/>
          <w:lang w:val="uk" w:eastAsia="uk"/>
        </w:rPr>
        <w:br/>
        <w:t>про зміну складу посадових осіб емітента</w:t>
      </w:r>
      <w:r w:rsidRPr="00E90352">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2067"/>
        <w:gridCol w:w="4262"/>
        <w:gridCol w:w="5553"/>
        <w:gridCol w:w="2527"/>
      </w:tblGrid>
      <w:tr w:rsidR="00E90352" w:rsidRPr="00E90352" w14:paraId="09F27369" w14:textId="77777777" w:rsidTr="004F7300">
        <w:tc>
          <w:tcPr>
            <w:tcW w:w="524" w:type="pct"/>
            <w:tcBorders>
              <w:top w:val="outset" w:sz="6" w:space="0" w:color="auto"/>
              <w:left w:val="outset" w:sz="6" w:space="0" w:color="auto"/>
              <w:bottom w:val="outset" w:sz="6" w:space="0" w:color="auto"/>
              <w:right w:val="outset" w:sz="6" w:space="0" w:color="auto"/>
            </w:tcBorders>
            <w:vAlign w:val="center"/>
          </w:tcPr>
          <w:p w14:paraId="307091A4"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rPr>
              <w:t>Дата вчинення дії</w:t>
            </w:r>
          </w:p>
        </w:tc>
        <w:tc>
          <w:tcPr>
            <w:tcW w:w="642" w:type="pct"/>
            <w:tcBorders>
              <w:top w:val="outset" w:sz="6" w:space="0" w:color="auto"/>
              <w:left w:val="outset" w:sz="6" w:space="0" w:color="auto"/>
              <w:bottom w:val="outset" w:sz="6" w:space="0" w:color="auto"/>
              <w:right w:val="outset" w:sz="6" w:space="0" w:color="auto"/>
            </w:tcBorders>
            <w:vAlign w:val="center"/>
          </w:tcPr>
          <w:p w14:paraId="69901F5C"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Зміни (призначено, звільнено, обрано або припинено повноваження)</w:t>
            </w:r>
          </w:p>
        </w:tc>
        <w:tc>
          <w:tcPr>
            <w:tcW w:w="1324" w:type="pct"/>
            <w:tcBorders>
              <w:top w:val="outset" w:sz="6" w:space="0" w:color="auto"/>
              <w:left w:val="outset" w:sz="6" w:space="0" w:color="auto"/>
              <w:bottom w:val="outset" w:sz="6" w:space="0" w:color="auto"/>
              <w:right w:val="outset" w:sz="6" w:space="0" w:color="auto"/>
            </w:tcBorders>
            <w:vAlign w:val="center"/>
          </w:tcPr>
          <w:p w14:paraId="59100402"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Посада</w:t>
            </w:r>
          </w:p>
        </w:tc>
        <w:tc>
          <w:tcPr>
            <w:tcW w:w="1725" w:type="pct"/>
            <w:tcBorders>
              <w:top w:val="outset" w:sz="6" w:space="0" w:color="auto"/>
              <w:left w:val="outset" w:sz="6" w:space="0" w:color="auto"/>
              <w:bottom w:val="outset" w:sz="6" w:space="0" w:color="auto"/>
              <w:right w:val="outset" w:sz="6" w:space="0" w:color="auto"/>
            </w:tcBorders>
            <w:vAlign w:val="center"/>
          </w:tcPr>
          <w:p w14:paraId="567696AB"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 w:eastAsia="uk"/>
              </w:rPr>
              <w:t>Ім’я особи</w:t>
            </w:r>
          </w:p>
        </w:tc>
        <w:tc>
          <w:tcPr>
            <w:tcW w:w="785" w:type="pct"/>
            <w:tcBorders>
              <w:top w:val="outset" w:sz="6" w:space="0" w:color="auto"/>
              <w:left w:val="outset" w:sz="6" w:space="0" w:color="auto"/>
              <w:bottom w:val="outset" w:sz="6" w:space="0" w:color="auto"/>
              <w:right w:val="outset" w:sz="6" w:space="0" w:color="auto"/>
            </w:tcBorders>
            <w:vAlign w:val="center"/>
          </w:tcPr>
          <w:p w14:paraId="1E7F0513"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Розмір частки в статутному капіталі емітента (у відсотках)</w:t>
            </w:r>
          </w:p>
        </w:tc>
      </w:tr>
      <w:tr w:rsidR="00E90352" w:rsidRPr="00E90352" w14:paraId="3996A421" w14:textId="77777777" w:rsidTr="004F7300">
        <w:tc>
          <w:tcPr>
            <w:tcW w:w="524" w:type="pct"/>
            <w:tcBorders>
              <w:top w:val="outset" w:sz="6" w:space="0" w:color="auto"/>
              <w:left w:val="outset" w:sz="6" w:space="0" w:color="auto"/>
              <w:bottom w:val="outset" w:sz="6" w:space="0" w:color="auto"/>
              <w:right w:val="outset" w:sz="6" w:space="0" w:color="auto"/>
            </w:tcBorders>
            <w:vAlign w:val="center"/>
          </w:tcPr>
          <w:p w14:paraId="35423DE4"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1</w:t>
            </w:r>
          </w:p>
        </w:tc>
        <w:tc>
          <w:tcPr>
            <w:tcW w:w="642" w:type="pct"/>
            <w:tcBorders>
              <w:top w:val="outset" w:sz="6" w:space="0" w:color="auto"/>
              <w:left w:val="outset" w:sz="6" w:space="0" w:color="auto"/>
              <w:bottom w:val="outset" w:sz="6" w:space="0" w:color="auto"/>
              <w:right w:val="outset" w:sz="6" w:space="0" w:color="auto"/>
            </w:tcBorders>
            <w:vAlign w:val="center"/>
          </w:tcPr>
          <w:p w14:paraId="494D16E4"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2</w:t>
            </w:r>
          </w:p>
        </w:tc>
        <w:tc>
          <w:tcPr>
            <w:tcW w:w="1324" w:type="pct"/>
            <w:tcBorders>
              <w:top w:val="outset" w:sz="6" w:space="0" w:color="auto"/>
              <w:left w:val="outset" w:sz="6" w:space="0" w:color="auto"/>
              <w:bottom w:val="outset" w:sz="6" w:space="0" w:color="auto"/>
              <w:right w:val="outset" w:sz="6" w:space="0" w:color="auto"/>
            </w:tcBorders>
            <w:vAlign w:val="center"/>
          </w:tcPr>
          <w:p w14:paraId="2D73F21C"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3</w:t>
            </w:r>
          </w:p>
        </w:tc>
        <w:tc>
          <w:tcPr>
            <w:tcW w:w="1725" w:type="pct"/>
            <w:tcBorders>
              <w:top w:val="outset" w:sz="6" w:space="0" w:color="auto"/>
              <w:left w:val="outset" w:sz="6" w:space="0" w:color="auto"/>
              <w:bottom w:val="outset" w:sz="6" w:space="0" w:color="auto"/>
              <w:right w:val="outset" w:sz="6" w:space="0" w:color="auto"/>
            </w:tcBorders>
            <w:vAlign w:val="center"/>
          </w:tcPr>
          <w:p w14:paraId="541BE860"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4</w:t>
            </w:r>
          </w:p>
        </w:tc>
        <w:tc>
          <w:tcPr>
            <w:tcW w:w="785" w:type="pct"/>
            <w:tcBorders>
              <w:top w:val="outset" w:sz="6" w:space="0" w:color="auto"/>
              <w:left w:val="outset" w:sz="6" w:space="0" w:color="auto"/>
              <w:bottom w:val="outset" w:sz="6" w:space="0" w:color="auto"/>
              <w:right w:val="outset" w:sz="6" w:space="0" w:color="auto"/>
            </w:tcBorders>
            <w:vAlign w:val="center"/>
          </w:tcPr>
          <w:p w14:paraId="4DAE7A4C" w14:textId="77777777" w:rsidR="00E90352" w:rsidRPr="00E90352" w:rsidRDefault="00E90352" w:rsidP="00E90352">
            <w:pPr>
              <w:spacing w:before="100" w:beforeAutospacing="1" w:after="100" w:afterAutospacing="1"/>
              <w:jc w:val="center"/>
              <w:rPr>
                <w:b/>
                <w:sz w:val="20"/>
                <w:szCs w:val="20"/>
                <w:lang w:val="uk-UA"/>
              </w:rPr>
            </w:pPr>
            <w:r w:rsidRPr="00E90352">
              <w:rPr>
                <w:b/>
                <w:sz w:val="20"/>
                <w:szCs w:val="20"/>
                <w:lang w:val="uk-UA"/>
              </w:rPr>
              <w:t>6</w:t>
            </w:r>
          </w:p>
        </w:tc>
      </w:tr>
      <w:tr w:rsidR="00E90352" w:rsidRPr="00E90352" w14:paraId="7D32A51A" w14:textId="77777777" w:rsidTr="004F7300">
        <w:tc>
          <w:tcPr>
            <w:tcW w:w="524" w:type="pct"/>
            <w:tcBorders>
              <w:top w:val="outset" w:sz="6" w:space="0" w:color="auto"/>
              <w:left w:val="outset" w:sz="6" w:space="0" w:color="auto"/>
              <w:bottom w:val="outset" w:sz="6" w:space="0" w:color="auto"/>
              <w:right w:val="outset" w:sz="6" w:space="0" w:color="auto"/>
            </w:tcBorders>
            <w:vAlign w:val="center"/>
          </w:tcPr>
          <w:p w14:paraId="63235CC1" w14:textId="77777777" w:rsidR="00E90352" w:rsidRPr="00E90352" w:rsidRDefault="00E90352" w:rsidP="00E90352">
            <w:pPr>
              <w:spacing w:before="100" w:beforeAutospacing="1" w:after="100" w:afterAutospacing="1"/>
              <w:jc w:val="center"/>
              <w:rPr>
                <w:sz w:val="20"/>
                <w:szCs w:val="20"/>
                <w:lang w:val="uk-UA"/>
              </w:rPr>
            </w:pPr>
            <w:r w:rsidRPr="00E90352">
              <w:rPr>
                <w:sz w:val="20"/>
                <w:szCs w:val="20"/>
                <w:lang w:val="uk-UA"/>
              </w:rPr>
              <w:t>12.11.2025</w:t>
            </w:r>
          </w:p>
        </w:tc>
        <w:tc>
          <w:tcPr>
            <w:tcW w:w="642" w:type="pct"/>
            <w:tcBorders>
              <w:top w:val="outset" w:sz="6" w:space="0" w:color="auto"/>
              <w:left w:val="outset" w:sz="6" w:space="0" w:color="auto"/>
              <w:bottom w:val="outset" w:sz="6" w:space="0" w:color="auto"/>
              <w:right w:val="outset" w:sz="6" w:space="0" w:color="auto"/>
            </w:tcBorders>
            <w:vAlign w:val="center"/>
          </w:tcPr>
          <w:p w14:paraId="5EAA3EFD" w14:textId="77777777" w:rsidR="00E90352" w:rsidRPr="00E90352" w:rsidRDefault="00E90352" w:rsidP="00E90352">
            <w:pPr>
              <w:spacing w:before="100" w:beforeAutospacing="1" w:after="100" w:afterAutospacing="1"/>
              <w:jc w:val="center"/>
              <w:rPr>
                <w:sz w:val="20"/>
                <w:szCs w:val="20"/>
                <w:lang w:val="uk-UA"/>
              </w:rPr>
            </w:pPr>
            <w:r w:rsidRPr="00E90352">
              <w:rPr>
                <w:sz w:val="20"/>
                <w:szCs w:val="20"/>
                <w:lang w:val="uk-UA"/>
              </w:rPr>
              <w:t>припинено повноваження</w:t>
            </w:r>
          </w:p>
        </w:tc>
        <w:tc>
          <w:tcPr>
            <w:tcW w:w="1324" w:type="pct"/>
            <w:tcBorders>
              <w:top w:val="outset" w:sz="6" w:space="0" w:color="auto"/>
              <w:left w:val="outset" w:sz="6" w:space="0" w:color="auto"/>
              <w:bottom w:val="outset" w:sz="6" w:space="0" w:color="auto"/>
              <w:right w:val="outset" w:sz="6" w:space="0" w:color="auto"/>
            </w:tcBorders>
            <w:vAlign w:val="center"/>
          </w:tcPr>
          <w:p w14:paraId="443F58CF" w14:textId="77777777" w:rsidR="00E90352" w:rsidRPr="00E90352" w:rsidRDefault="00E90352" w:rsidP="00E90352">
            <w:pPr>
              <w:spacing w:before="100" w:beforeAutospacing="1" w:after="100" w:afterAutospacing="1"/>
              <w:jc w:val="center"/>
              <w:rPr>
                <w:sz w:val="20"/>
                <w:szCs w:val="20"/>
                <w:lang w:val="uk-UA"/>
              </w:rPr>
            </w:pPr>
            <w:r w:rsidRPr="00E90352">
              <w:rPr>
                <w:sz w:val="20"/>
                <w:szCs w:val="20"/>
                <w:lang w:val="uk-UA"/>
              </w:rPr>
              <w:t>Перший заступник Голови правління</w:t>
            </w:r>
          </w:p>
        </w:tc>
        <w:tc>
          <w:tcPr>
            <w:tcW w:w="1725" w:type="pct"/>
            <w:tcBorders>
              <w:top w:val="outset" w:sz="6" w:space="0" w:color="auto"/>
              <w:left w:val="outset" w:sz="6" w:space="0" w:color="auto"/>
              <w:bottom w:val="outset" w:sz="6" w:space="0" w:color="auto"/>
              <w:right w:val="outset" w:sz="6" w:space="0" w:color="auto"/>
            </w:tcBorders>
            <w:vAlign w:val="center"/>
          </w:tcPr>
          <w:p w14:paraId="4D3EE26D" w14:textId="77777777" w:rsidR="00E90352" w:rsidRPr="00E90352" w:rsidRDefault="00E90352" w:rsidP="00E90352">
            <w:pPr>
              <w:spacing w:before="100" w:beforeAutospacing="1" w:after="100" w:afterAutospacing="1"/>
              <w:jc w:val="center"/>
              <w:rPr>
                <w:sz w:val="20"/>
                <w:szCs w:val="20"/>
                <w:lang w:val="uk-UA"/>
              </w:rPr>
            </w:pPr>
            <w:r w:rsidRPr="00E90352">
              <w:rPr>
                <w:sz w:val="20"/>
                <w:szCs w:val="20"/>
                <w:lang w:val="uk-UA"/>
              </w:rPr>
              <w:t>Гончаренко Василь Васильович</w:t>
            </w:r>
          </w:p>
        </w:tc>
        <w:tc>
          <w:tcPr>
            <w:tcW w:w="785" w:type="pct"/>
            <w:tcBorders>
              <w:top w:val="outset" w:sz="6" w:space="0" w:color="auto"/>
              <w:left w:val="outset" w:sz="6" w:space="0" w:color="auto"/>
              <w:bottom w:val="outset" w:sz="6" w:space="0" w:color="auto"/>
              <w:right w:val="outset" w:sz="6" w:space="0" w:color="auto"/>
            </w:tcBorders>
            <w:vAlign w:val="center"/>
          </w:tcPr>
          <w:p w14:paraId="008158A7" w14:textId="77777777" w:rsidR="00E90352" w:rsidRPr="00E90352" w:rsidRDefault="00E90352" w:rsidP="00E90352">
            <w:pPr>
              <w:spacing w:before="100" w:beforeAutospacing="1" w:after="100" w:afterAutospacing="1"/>
              <w:jc w:val="center"/>
              <w:rPr>
                <w:sz w:val="20"/>
                <w:szCs w:val="20"/>
                <w:lang w:val="uk-UA"/>
              </w:rPr>
            </w:pPr>
            <w:r w:rsidRPr="00E90352">
              <w:rPr>
                <w:sz w:val="20"/>
                <w:szCs w:val="20"/>
                <w:lang w:val="uk-UA"/>
              </w:rPr>
              <w:t>0.00000</w:t>
            </w:r>
          </w:p>
        </w:tc>
      </w:tr>
      <w:tr w:rsidR="00E90352" w:rsidRPr="00E90352" w14:paraId="3EE6CF7D" w14:textId="77777777" w:rsidTr="004F7300">
        <w:tc>
          <w:tcPr>
            <w:tcW w:w="5000" w:type="pct"/>
            <w:gridSpan w:val="5"/>
            <w:tcBorders>
              <w:top w:val="outset" w:sz="6" w:space="0" w:color="auto"/>
              <w:left w:val="outset" w:sz="6" w:space="0" w:color="auto"/>
              <w:bottom w:val="outset" w:sz="6" w:space="0" w:color="auto"/>
              <w:right w:val="outset" w:sz="6" w:space="0" w:color="auto"/>
            </w:tcBorders>
            <w:vAlign w:val="center"/>
          </w:tcPr>
          <w:p w14:paraId="1AF4DD9F" w14:textId="77777777" w:rsidR="00E90352" w:rsidRPr="00E90352" w:rsidRDefault="00E90352" w:rsidP="00E90352">
            <w:pPr>
              <w:spacing w:before="100" w:beforeAutospacing="1" w:after="100" w:afterAutospacing="1"/>
              <w:rPr>
                <w:b/>
                <w:sz w:val="20"/>
                <w:szCs w:val="20"/>
                <w:lang w:val="uk-UA"/>
              </w:rPr>
            </w:pPr>
            <w:r w:rsidRPr="00E90352">
              <w:rPr>
                <w:b/>
                <w:sz w:val="20"/>
                <w:szCs w:val="20"/>
                <w:lang w:val="uk-UA"/>
              </w:rPr>
              <w:t>Додаткова інформація, необхідна для повного і точного розкриття інформації про дію</w:t>
            </w:r>
          </w:p>
        </w:tc>
      </w:tr>
      <w:tr w:rsidR="00E90352" w:rsidRPr="00E90352" w14:paraId="782F20CB" w14:textId="77777777" w:rsidTr="004F7300">
        <w:tc>
          <w:tcPr>
            <w:tcW w:w="5000" w:type="pct"/>
            <w:gridSpan w:val="5"/>
            <w:tcBorders>
              <w:top w:val="outset" w:sz="6" w:space="0" w:color="auto"/>
              <w:left w:val="outset" w:sz="6" w:space="0" w:color="auto"/>
              <w:bottom w:val="outset" w:sz="6" w:space="0" w:color="auto"/>
              <w:right w:val="outset" w:sz="6" w:space="0" w:color="auto"/>
            </w:tcBorders>
          </w:tcPr>
          <w:p w14:paraId="37B2C720"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Посадова особа Перший заступник Голови правління ПРИВАТНОГО АКЦІОНЕРНОГО ТОВАРИСТВА "ЗАПОРІЗЬКИЙ АБРАЗИВНИЙ КОМБІНАТ" Гончаренко Василь Васильович припиняє повноваження на посаді з 20.11.2025р.</w:t>
            </w:r>
          </w:p>
          <w:p w14:paraId="608DF2DC"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 xml:space="preserve">Посадова особа акціями Товариства не володіє (0% статутного капiталу емiтента). </w:t>
            </w:r>
          </w:p>
          <w:p w14:paraId="40AAD2C4"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 xml:space="preserve">Непогашеної судимості за корисливі та посадові злочини немає. </w:t>
            </w:r>
          </w:p>
          <w:p w14:paraId="746471CE"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 xml:space="preserve">Строк, протягом якого особа перебувала на посаді - з 09.10.2025. </w:t>
            </w:r>
          </w:p>
          <w:p w14:paraId="4C6EEC6A"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 xml:space="preserve">Орган емітента, який прийняв відповідне рішення: Наглядова рада. </w:t>
            </w:r>
          </w:p>
          <w:p w14:paraId="56706CA8"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 xml:space="preserve">Підстави прийняття рішення: Протокол засідання Наглядової ради б/н від 12.11.2025р.  </w:t>
            </w:r>
          </w:p>
          <w:p w14:paraId="3205542E"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Дата прийняття рішення (дата вчинення дії): 12.11.2025р.</w:t>
            </w:r>
          </w:p>
          <w:p w14:paraId="117B38D0"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Обгрунтування змін у персональному складі посадових осіб (причини прийняття рішення): Заява Гончаренко Василя Васильовича за власним бажанням.</w:t>
            </w:r>
          </w:p>
          <w:p w14:paraId="3F3F3DB5" w14:textId="77777777" w:rsidR="00E90352" w:rsidRPr="00E90352" w:rsidRDefault="00E90352" w:rsidP="00E90352">
            <w:pPr>
              <w:spacing w:before="100" w:beforeAutospacing="1" w:after="100" w:afterAutospacing="1"/>
              <w:rPr>
                <w:sz w:val="20"/>
                <w:szCs w:val="20"/>
                <w:lang w:val="uk-UA"/>
              </w:rPr>
            </w:pPr>
            <w:r w:rsidRPr="00E90352">
              <w:rPr>
                <w:sz w:val="20"/>
                <w:szCs w:val="20"/>
                <w:lang w:val="uk-UA"/>
              </w:rPr>
              <w:t>Замість особи, повноваження якої припинено, на посаду нікого не призначено (не обрано).</w:t>
            </w:r>
          </w:p>
        </w:tc>
      </w:tr>
    </w:tbl>
    <w:p w14:paraId="4309F5FF" w14:textId="77777777" w:rsidR="00E90352" w:rsidRPr="00E90352" w:rsidRDefault="00E90352" w:rsidP="00E90352">
      <w:pPr>
        <w:rPr>
          <w:lang w:val="en-US"/>
        </w:rPr>
      </w:pPr>
    </w:p>
    <w:p w14:paraId="3ADB1F79" w14:textId="77777777" w:rsidR="003C4C1A" w:rsidRDefault="003C4C1A" w:rsidP="00C86AFD">
      <w:pPr>
        <w:rPr>
          <w:lang w:val="en-US"/>
        </w:rPr>
      </w:pPr>
    </w:p>
    <w:sectPr w:rsidR="003C4C1A" w:rsidSect="00E90352">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15"/>
    <w:rsid w:val="00020BCB"/>
    <w:rsid w:val="000C142E"/>
    <w:rsid w:val="001714DF"/>
    <w:rsid w:val="00244204"/>
    <w:rsid w:val="002D6506"/>
    <w:rsid w:val="003275D1"/>
    <w:rsid w:val="00375E69"/>
    <w:rsid w:val="003C4C1A"/>
    <w:rsid w:val="004263EB"/>
    <w:rsid w:val="0044001B"/>
    <w:rsid w:val="004E61FF"/>
    <w:rsid w:val="00531337"/>
    <w:rsid w:val="005E1882"/>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CE0315"/>
    <w:rsid w:val="00D055A7"/>
    <w:rsid w:val="00D42B2D"/>
    <w:rsid w:val="00D42FB5"/>
    <w:rsid w:val="00DC6C96"/>
    <w:rsid w:val="00DE222A"/>
    <w:rsid w:val="00DF42E6"/>
    <w:rsid w:val="00E209DB"/>
    <w:rsid w:val="00E86FF9"/>
    <w:rsid w:val="00E90352"/>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B93DB"/>
  <w15:chartTrackingRefBased/>
  <w15:docId w15:val="{079BCD1E-48C5-475C-8324-29D4F2BB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2</TotalTime>
  <Pages>2</Pages>
  <Words>2696</Words>
  <Characters>1537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4225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2025-11-13T09:01:00Z</dcterms:created>
  <dcterms:modified xsi:type="dcterms:W3CDTF">2025-11-13T09:01:00Z</dcterms:modified>
</cp:coreProperties>
</file>